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0561332B" w:rsidR="001511D9" w:rsidRPr="005C6EF0" w:rsidRDefault="0052699B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eastAsia="Times New Roman" w:hAnsi="Times New Roman" w:cs="Times New Roman"/>
                <w:b/>
              </w:rPr>
              <w:t>0912.4.LEK.D.I</w:t>
            </w:r>
            <w:r w:rsidR="00DA748D" w:rsidRPr="005C6EF0">
              <w:rPr>
                <w:rFonts w:ascii="Times New Roman" w:eastAsia="Times New Roman" w:hAnsi="Times New Roman" w:cs="Times New Roman"/>
                <w:b/>
              </w:rPr>
              <w:t>G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B9DF" w14:textId="77777777" w:rsidR="00DA748D" w:rsidRPr="005C6EF0" w:rsidRDefault="00DA748D" w:rsidP="00DA748D">
            <w:pPr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 w:rsidRPr="005C6EF0">
              <w:rPr>
                <w:rFonts w:ascii="Arial" w:eastAsia="Arial" w:hAnsi="Arial" w:cs="Arial"/>
                <w:b/>
                <w:i/>
                <w:sz w:val="20"/>
              </w:rPr>
              <w:t>Inżynieria genetyczna</w:t>
            </w:r>
          </w:p>
          <w:p w14:paraId="44BA2B19" w14:textId="01848159" w:rsidR="007248A0" w:rsidRPr="005C6EF0" w:rsidRDefault="00DA748D" w:rsidP="00DA748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5C6EF0">
              <w:rPr>
                <w:rFonts w:ascii="Arial" w:eastAsia="Arial" w:hAnsi="Arial" w:cs="Arial"/>
                <w:i/>
                <w:sz w:val="20"/>
              </w:rPr>
              <w:t>Genetic</w:t>
            </w:r>
            <w:proofErr w:type="spellEnd"/>
            <w:r w:rsidRPr="005C6EF0">
              <w:rPr>
                <w:rFonts w:ascii="Arial" w:eastAsia="Arial" w:hAnsi="Arial" w:cs="Arial"/>
                <w:i/>
                <w:sz w:val="20"/>
              </w:rPr>
              <w:t xml:space="preserve"> engineering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DA748D" w:rsidRPr="00C94DBC" w14:paraId="48D72B2C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A748D" w:rsidRPr="005C6EF0" w:rsidRDefault="00DA748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A748D" w:rsidRPr="00C94DBC" w14:paraId="3A1BC3B4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DA748D" w:rsidRPr="005C6EF0" w:rsidRDefault="00DA748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DA748D" w:rsidRPr="00C94DBC" w14:paraId="25E61EFB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DA748D" w:rsidRPr="005C6EF0" w:rsidRDefault="00DA748D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DA748D" w:rsidRPr="00C94DBC" w14:paraId="3D1C1751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A748D" w:rsidRPr="00C94DBC" w:rsidRDefault="00DA748D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A748D" w:rsidRPr="005C6EF0" w:rsidRDefault="00DA748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C6EF0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5C6EF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A748D" w:rsidRPr="00C94DBC" w14:paraId="7D56A0DC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A748D" w:rsidRPr="00C94DBC" w:rsidRDefault="00DA748D" w:rsidP="00DA748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2E66476F" w:rsidR="00DA748D" w:rsidRPr="005C6EF0" w:rsidRDefault="009F0EB0" w:rsidP="00DA748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Dr Jarosław </w:t>
            </w:r>
            <w:proofErr w:type="spellStart"/>
            <w:r w:rsidRPr="005C6EF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Rachuna</w:t>
            </w:r>
            <w:proofErr w:type="spellEnd"/>
          </w:p>
        </w:tc>
      </w:tr>
      <w:tr w:rsidR="00DA748D" w:rsidRPr="00C94DBC" w14:paraId="4582D5BA" w14:textId="77777777" w:rsidTr="00DA748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A748D" w:rsidRPr="00C94DBC" w:rsidRDefault="00DA748D" w:rsidP="00DA74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406F2D0E" w:rsidR="00DA748D" w:rsidRPr="005C6EF0" w:rsidRDefault="009F0EB0" w:rsidP="00DA748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jaroslaw.rachuna@ujk.edu.pl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C94DBC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772D3892" w:rsidR="001511D9" w:rsidRPr="00C94DBC" w:rsidRDefault="0066119B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C94DBC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74C57BE3" w:rsidR="001D4D83" w:rsidRPr="00C94DBC" w:rsidRDefault="0066119B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Genetyka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620F4050" w:rsidR="001511D9" w:rsidRPr="0052699B" w:rsidRDefault="007248A0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-PL" w:eastAsia="pl-PL"/>
              </w:rPr>
            </w:pPr>
            <w:r w:rsidRPr="005C6EF0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wykład (W)</w:t>
            </w:r>
            <w:r w:rsidR="0052699B" w:rsidRPr="005C6EF0">
              <w:rPr>
                <w:rFonts w:ascii="Calibri" w:hAnsi="Calibri" w:cs="Calibri"/>
                <w:iCs/>
                <w:sz w:val="16"/>
                <w:szCs w:val="16"/>
              </w:rPr>
              <w:t xml:space="preserve"> (</w:t>
            </w:r>
            <w:r w:rsidR="0052699B" w:rsidRPr="005C6EF0">
              <w:rPr>
                <w:rFonts w:ascii="Calibri" w:hAnsi="Calibri" w:cs="Calibri"/>
                <w:iCs/>
                <w:sz w:val="16"/>
                <w:szCs w:val="16"/>
                <w:lang w:val="pl-PL"/>
              </w:rPr>
              <w:t>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01BC361A" w:rsidR="001511D9" w:rsidRPr="00C94DBC" w:rsidRDefault="00873910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9429E">
              <w:rPr>
                <w:sz w:val="18"/>
                <w:szCs w:val="18"/>
                <w:lang w:val="pl" w:eastAsia="pl-PL"/>
              </w:rPr>
              <w:t>zajęcia tradycyjne w pomieszczeniu dydaktycznym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4F5C63D9" w:rsidR="001511D9" w:rsidRPr="00C94DBC" w:rsidRDefault="00873910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z oceną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/ egzamin </w:t>
            </w: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</w:t>
            </w: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semestr)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D97" w14:textId="0B32D442" w:rsidR="00515B0F" w:rsidRPr="00873910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C6EF0">
              <w:rPr>
                <w:sz w:val="18"/>
                <w:szCs w:val="18"/>
              </w:rPr>
              <w:t>Wykład</w:t>
            </w:r>
            <w:r w:rsidR="0052699B" w:rsidRPr="005C6EF0">
              <w:rPr>
                <w:sz w:val="18"/>
                <w:szCs w:val="18"/>
              </w:rPr>
              <w:t xml:space="preserve"> (w tym e-learning)</w:t>
            </w:r>
            <w:r w:rsidRPr="005C6EF0">
              <w:rPr>
                <w:sz w:val="18"/>
                <w:szCs w:val="18"/>
              </w:rPr>
              <w:t>:</w:t>
            </w:r>
            <w:r w:rsidR="00873910" w:rsidRPr="005C6EF0">
              <w:rPr>
                <w:sz w:val="18"/>
                <w:szCs w:val="18"/>
              </w:rPr>
              <w:t xml:space="preserve"> </w:t>
            </w:r>
            <w:r w:rsidR="00873910" w:rsidRPr="00B9429E">
              <w:rPr>
                <w:sz w:val="18"/>
                <w:szCs w:val="18"/>
              </w:rPr>
              <w:t>wykład informacyjny, wykład konwersatoryjny, wykład problemowy</w:t>
            </w:r>
          </w:p>
          <w:p w14:paraId="5680422B" w14:textId="7E232596" w:rsidR="007248A0" w:rsidRPr="00C94DBC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420A29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420A29" w:rsidRPr="00C94D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420A29" w:rsidRPr="00C94DBC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2EB46" w14:textId="79DF02D7" w:rsidR="00873910" w:rsidRPr="00873910" w:rsidRDefault="00873910" w:rsidP="00873910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87391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Brown T.A. </w:t>
            </w:r>
            <w:proofErr w:type="spellStart"/>
            <w:r w:rsidRPr="0087391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Genomy</w:t>
            </w:r>
            <w:proofErr w:type="spellEnd"/>
            <w:r w:rsidRPr="0087391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73910"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Wy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. PWN,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najnowsze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wydanie</w:t>
            </w:r>
            <w:proofErr w:type="spellEnd"/>
          </w:p>
          <w:p w14:paraId="2F01EEAB" w14:textId="707E5A00" w:rsidR="00873910" w:rsidRPr="00873910" w:rsidRDefault="00873910" w:rsidP="00873910">
            <w:pPr>
              <w:pStyle w:val="Akapitzlist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Kałużewski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B. (red.) Genetyka medyczna, Wyd.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Elsevier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Urban and </w:t>
            </w:r>
            <w:proofErr w:type="spellStart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Parnter</w:t>
            </w:r>
            <w:proofErr w:type="spellEnd"/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najnowsze wydanie</w:t>
            </w:r>
          </w:p>
        </w:tc>
      </w:tr>
      <w:tr w:rsidR="00420A29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420A29" w:rsidRPr="00C94DBC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420A29" w:rsidRPr="00C94DBC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FCA" w14:textId="77777777" w:rsidR="00420A29" w:rsidRDefault="00873910" w:rsidP="00873910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Lewandowska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Ronnegren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A. </w:t>
            </w:r>
            <w:r w:rsidRPr="0087391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Techniki laboratoryjne w biologii molekularnej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Wyd.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MedPharm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najnowsze wydanie, </w:t>
            </w:r>
          </w:p>
          <w:p w14:paraId="571E5145" w14:textId="77777777" w:rsidR="00873910" w:rsidRDefault="00873910" w:rsidP="00873910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Bal J.(red.) Biologia molekularna w medycynie. Elementy genetyki klinicznej. Wyd. PWN, Warszawa, najnowsze wydanie</w:t>
            </w:r>
          </w:p>
          <w:p w14:paraId="5A01EBCF" w14:textId="4120B2E3" w:rsidR="00873910" w:rsidRPr="00873910" w:rsidRDefault="00873910" w:rsidP="00873910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Latos-Bieleńska A.(red.) Genetyka medyczna. Wyd. PZWL, najnowsze wydanie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480AEB30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D6C0792" w14:textId="62A0AC74" w:rsidR="0066006C" w:rsidRPr="00EC23E1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</w:t>
            </w:r>
            <w:r w:rsidR="00845406"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z narzędziami edycji genomu</w:t>
            </w:r>
          </w:p>
          <w:p w14:paraId="79FF7EC6" w14:textId="464F3402" w:rsidR="007F7AE1" w:rsidRPr="00EC23E1" w:rsidRDefault="0066006C" w:rsidP="007F7AE1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C2.</w:t>
            </w:r>
            <w:r w:rsidR="00845406"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Przedstawienie terapii komórkowych i immunologicznych</w:t>
            </w:r>
          </w:p>
          <w:p w14:paraId="333A8C6E" w14:textId="4EA5279A" w:rsidR="007F7AE1" w:rsidRPr="00EC23E1" w:rsidRDefault="007F7AE1" w:rsidP="007F7AE1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C3. </w:t>
            </w:r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Kształtowanie wiedzy o terapiach genowych i RNA</w:t>
            </w:r>
          </w:p>
          <w:p w14:paraId="682A2A4E" w14:textId="07123809" w:rsidR="007F7AE1" w:rsidRPr="00EC23E1" w:rsidRDefault="007F7AE1" w:rsidP="007F7AE1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C4. </w:t>
            </w:r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Zapoznanie z narzędziami </w:t>
            </w:r>
            <w:proofErr w:type="spellStart"/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bioinformatycznymi</w:t>
            </w:r>
            <w:proofErr w:type="spellEnd"/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i genomiką kliniczną</w:t>
            </w:r>
          </w:p>
          <w:p w14:paraId="24CB8B65" w14:textId="77777777" w:rsidR="00E13DE6" w:rsidRDefault="0052699B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2FAF6F18" w14:textId="77777777" w:rsidR="006676E9" w:rsidRPr="00EC23E1" w:rsidRDefault="006676E9" w:rsidP="006676E9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C5. </w:t>
            </w:r>
            <w:r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Przedstawienie wyzwań etycznych i regulacyjnych</w:t>
            </w:r>
          </w:p>
          <w:p w14:paraId="40E64B9C" w14:textId="259F48CF" w:rsidR="006676E9" w:rsidRPr="006676E9" w:rsidRDefault="006676E9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C6. </w:t>
            </w:r>
            <w:r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Kształtowanie postawy krytycznej i świadomego podejmowania decyzji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815FE50" w14:textId="77777777" w:rsidR="000E3B84" w:rsidRPr="00C94DBC" w:rsidRDefault="000E3B84" w:rsidP="000E3B84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ECA1FBF" w14:textId="77777777" w:rsidR="00ED620C" w:rsidRPr="00C94DB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5C6E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ykłady</w:t>
            </w:r>
          </w:p>
          <w:p w14:paraId="0B30D6AE" w14:textId="06CE3FD7" w:rsidR="005B5676" w:rsidRPr="00EC23E1" w:rsidRDefault="005B5676" w:rsidP="00E13DE6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1.</w:t>
            </w:r>
            <w:r w:rsidR="00845406"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Genom człowieka, mutacje i nowoczesne narzędzia inżynierii genetycznej (CRISPR, </w:t>
            </w:r>
            <w:proofErr w:type="spellStart"/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Prime</w:t>
            </w:r>
            <w:proofErr w:type="spellEnd"/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Editing)</w:t>
            </w:r>
            <w:r w:rsidR="00EC23E1"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(</w:t>
            </w:r>
            <w:r w:rsid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W01</w:t>
            </w:r>
            <w:r w:rsidR="00EC23E1"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)</w:t>
            </w:r>
          </w:p>
          <w:p w14:paraId="5EAFE474" w14:textId="0F9512E0" w:rsidR="000E3B84" w:rsidRPr="00EC23E1" w:rsidRDefault="005B5676" w:rsidP="007248A0">
            <w:pPr>
              <w:ind w:left="498" w:hanging="281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2.</w:t>
            </w:r>
            <w:r w:rsidR="00845406" w:rsidRP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51154E" w:rsidRPr="0051154E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Terapie genowe i komórkowe (CAR-T, terapie RNA) oraz aspekty etyczno-prawne</w:t>
            </w:r>
            <w:r w:rsidR="00EC23E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(W02, W03)</w:t>
            </w:r>
          </w:p>
          <w:p w14:paraId="5D712B22" w14:textId="77777777" w:rsidR="0066006C" w:rsidRDefault="0052699B" w:rsidP="0052699B">
            <w:p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  <w:r w:rsidR="007F7AE1"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E492C7D" w14:textId="000CD548" w:rsidR="00EC23E1" w:rsidRPr="00EC23E1" w:rsidRDefault="00EC23E1" w:rsidP="007F7AE1">
            <w:pPr>
              <w:pStyle w:val="Akapitzlist"/>
              <w:numPr>
                <w:ilvl w:val="0"/>
                <w:numId w:val="44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genetyki klinicznej – genom, geny i mutacje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(W01,</w:t>
            </w:r>
            <w:r w:rsidR="007F3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U01)</w:t>
            </w:r>
          </w:p>
          <w:p w14:paraId="0C866D88" w14:textId="2FD3F19F" w:rsidR="00E13DE6" w:rsidRPr="00EC23E1" w:rsidRDefault="00EC23E1" w:rsidP="007F7AE1">
            <w:pPr>
              <w:pStyle w:val="Akapitzlist"/>
              <w:numPr>
                <w:ilvl w:val="0"/>
                <w:numId w:val="44"/>
              </w:numPr>
              <w:tabs>
                <w:tab w:val="left" w:pos="265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Diagnostyka genetyczna – metody i wskazania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(U01, K03)</w:t>
            </w:r>
          </w:p>
          <w:p w14:paraId="18AB5D50" w14:textId="604BFFD6" w:rsidR="007F7AE1" w:rsidRPr="00EC23E1" w:rsidRDefault="00E13DE6" w:rsidP="00E13DE6">
            <w:pPr>
              <w:pStyle w:val="Akapitzlist"/>
              <w:numPr>
                <w:ilvl w:val="0"/>
                <w:numId w:val="44"/>
              </w:numPr>
              <w:tabs>
                <w:tab w:val="left" w:pos="2655"/>
              </w:tabs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EC23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Terapie genowe, medycyna spersonalizowana i bioetyka</w:t>
            </w:r>
            <w:r w:rsidR="00EC23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(W03, U1)</w:t>
            </w:r>
          </w:p>
          <w:p w14:paraId="2CEBEBE2" w14:textId="12BB6DA0" w:rsidR="00EC23E1" w:rsidRPr="00EC23E1" w:rsidRDefault="00EC23E1" w:rsidP="00E13DE6">
            <w:pPr>
              <w:pStyle w:val="Akapitzlist"/>
              <w:numPr>
                <w:ilvl w:val="0"/>
                <w:numId w:val="44"/>
              </w:numPr>
              <w:tabs>
                <w:tab w:val="left" w:pos="2655"/>
              </w:tabs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EC23E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Bioetyka, prawo i odpowiedzialność zawodowa w genetyce klinicznej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(K)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1AAE858D" w:rsidR="007248A0" w:rsidRPr="00343BE4" w:rsidRDefault="00E13DE6" w:rsidP="000E46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Rozumie</w:t>
            </w:r>
            <w:r w:rsidR="009675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E4677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genetyczne uwarunkowania najczęstszych chorób jednogenowych, wielogenowych i wieloczynnikowych, podstawowych zespołów aberracji chromosomowych, zespołów powodowanych przez </w:t>
            </w:r>
            <w:proofErr w:type="spellStart"/>
            <w:r w:rsidR="000E4677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rearanżacje</w:t>
            </w:r>
            <w:proofErr w:type="spellEnd"/>
            <w:r w:rsidR="000E4677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genomowe, polimorfizmy, zmiany epigenetyczne i </w:t>
            </w:r>
            <w:proofErr w:type="spellStart"/>
            <w:r w:rsidR="000E4677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posttranskrypcyjne</w:t>
            </w:r>
            <w:proofErr w:type="spellEnd"/>
            <w:r w:rsidR="000E4677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C047" w14:textId="03EF3E84" w:rsidR="007248A0" w:rsidRPr="005C6EF0" w:rsidRDefault="0052699B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0E4677" w:rsidRPr="005C6EF0">
              <w:rPr>
                <w:rFonts w:ascii="Garamond" w:eastAsia="Times New Roman" w:hAnsi="Garamond" w:cs="Times New Roman"/>
                <w:sz w:val="20"/>
                <w:szCs w:val="20"/>
              </w:rPr>
              <w:t>5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  <w:p w14:paraId="2E0A5D28" w14:textId="77777777" w:rsidR="007248A0" w:rsidRPr="005C6EF0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76F31CEE" w:rsidR="007248A0" w:rsidRPr="00343BE4" w:rsidRDefault="00EC23E1" w:rsidP="000E46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9675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E4677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czynniki wpływające na pierwotną i wtórną równowagę genetyczną populacji;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48D5F647" w:rsidR="007248A0" w:rsidRPr="005C6EF0" w:rsidRDefault="0052699B" w:rsidP="000E4677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0E4677" w:rsidRPr="005C6EF0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5B5FAF70" w:rsidR="007248A0" w:rsidRPr="00343BE4" w:rsidRDefault="00EC23E1" w:rsidP="000E4677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9675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0E4677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metody diagnostyki genetycznej oraz podstawowe wskazania do ich zastosowania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A62" w14:textId="355BE828" w:rsidR="007248A0" w:rsidRPr="005C6EF0" w:rsidRDefault="0052699B" w:rsidP="000E4677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0E4677" w:rsidRPr="005C6EF0">
              <w:rPr>
                <w:rFonts w:ascii="Garamond" w:eastAsia="Times New Roman" w:hAnsi="Garamond" w:cs="Times New Roman"/>
                <w:sz w:val="20"/>
                <w:szCs w:val="20"/>
              </w:rPr>
              <w:t>8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26304E03" w:rsidR="007248A0" w:rsidRPr="00343BE4" w:rsidRDefault="00EC23E1" w:rsidP="0052699B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</w:t>
            </w:r>
            <w:r w:rsidR="009675B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5A0879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podejmować decyzje o potrzebie wykonania badań cytogenetycznych i molekularnych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2C" w14:textId="0D8B090B" w:rsidR="007248A0" w:rsidRPr="005A0879" w:rsidRDefault="0052699B" w:rsidP="005A0879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  <w:highlight w:val="yellow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="000E4677" w:rsidRPr="005C6EF0">
              <w:rPr>
                <w:rFonts w:ascii="Garamond" w:eastAsia="Times New Roman" w:hAnsi="Garamond" w:cs="Times New Roman"/>
                <w:sz w:val="20"/>
                <w:szCs w:val="20"/>
              </w:rPr>
              <w:t>2</w:t>
            </w:r>
            <w:r w:rsidR="007248A0" w:rsidRPr="005C6EF0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DFE" w14:textId="75307566" w:rsidR="007248A0" w:rsidRPr="00343BE4" w:rsidRDefault="009F0EB0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52699B" w:rsidRPr="005269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054B" w14:textId="77777777" w:rsidR="007248A0" w:rsidRPr="005C6EF0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K.S5.</w:t>
            </w:r>
          </w:p>
          <w:p w14:paraId="3D7A2B81" w14:textId="77777777" w:rsidR="007248A0" w:rsidRPr="005C6EF0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440A63E6" w14:textId="77777777" w:rsidTr="005C6EF0">
        <w:trPr>
          <w:trHeight w:val="49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34594979" w:rsidR="007248A0" w:rsidRPr="00343BE4" w:rsidRDefault="00EC23E1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</w:t>
            </w:r>
            <w:r w:rsidR="0052699B" w:rsidRPr="0052699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C05" w14:textId="77777777" w:rsidR="007248A0" w:rsidRPr="005C6EF0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K.S7.</w:t>
            </w:r>
          </w:p>
          <w:p w14:paraId="370E8B7F" w14:textId="77777777" w:rsidR="007248A0" w:rsidRPr="005C6EF0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C8CA85A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269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0854C5C0" w:rsidR="007248A0" w:rsidRPr="005C6EF0" w:rsidRDefault="00EC23E1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Chętnie podejmuje aktywność</w:t>
            </w:r>
            <w:r w:rsidR="0052699B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B306" w14:textId="77777777" w:rsidR="007248A0" w:rsidRPr="005C6EF0" w:rsidRDefault="007248A0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K.S10.</w:t>
            </w:r>
          </w:p>
          <w:p w14:paraId="4BD01C2E" w14:textId="77777777" w:rsidR="007248A0" w:rsidRPr="005C6EF0" w:rsidRDefault="007248A0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760E550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5269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A9E1" w14:textId="4AE73A39" w:rsidR="007248A0" w:rsidRPr="005C6EF0" w:rsidRDefault="00EC23E1" w:rsidP="005A0879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</w:t>
            </w:r>
            <w:r w:rsidR="0052699B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7248A0" w:rsidRPr="005C6EF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5F6A0A0D" w:rsidR="007248A0" w:rsidRPr="005C6EF0" w:rsidRDefault="007248A0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C6EF0">
              <w:rPr>
                <w:rFonts w:ascii="Garamond" w:eastAsia="Times New Roman" w:hAnsi="Garamond" w:cs="Times New Roman"/>
                <w:sz w:val="20"/>
                <w:szCs w:val="20"/>
              </w:rPr>
              <w:t>K.S11.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48D19A7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111688E9" w:rsidR="007B75E6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1D5508EE" w:rsidR="007B75E6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78042B7" w:rsidR="007B75E6" w:rsidRPr="00C94DBC" w:rsidRDefault="005A0879" w:rsidP="005A087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288EFFAE" w:rsidR="007B75E6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774FB53B" w:rsidR="007B75E6" w:rsidRPr="00C94DBC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7B75E6"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10F3700F" w:rsidR="007B75E6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6900FF7B" w:rsidR="007B75E6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49E309DF" w:rsidR="007B75E6" w:rsidRPr="00C94DBC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661EAB9D" w:rsidR="007B75E6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62445405" w:rsidR="007B75E6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283AEF6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1FCB2790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A0879" w:rsidRPr="00C94DBC" w14:paraId="23E75EF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1C2D" w14:textId="08C1371A" w:rsidR="005A0879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FE5C2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DFD2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665595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DEB61" w14:textId="49E66D46" w:rsidR="005A0879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6BAF33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B86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47621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4B2F9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2ABE9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D9DEFD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57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3C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8C0D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B70C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2F06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7E0196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CF58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17B7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A4C2E3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56C3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617AE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731CAD2A" w:rsidR="007B75E6" w:rsidRPr="00C94DBC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4FB9934E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3ED769C2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A0879" w:rsidRPr="00C94DBC" w14:paraId="5524435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9D2" w14:textId="7B7F6A20" w:rsidR="005A0879" w:rsidRDefault="005A087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FE326A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E0DE08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2A45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5833E4" w14:textId="5FE643FD" w:rsidR="005A0879" w:rsidRPr="00C94DBC" w:rsidRDefault="002C5D1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B7CF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A24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E6290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82634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E3DF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4C9CA7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7DA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281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38F298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F81FE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ABFC5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CBC1E1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25C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134B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AB1637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FFA06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77AF2" w14:textId="77777777" w:rsidR="005A0879" w:rsidRPr="00C94DBC" w:rsidRDefault="005A087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7993"/>
      </w:tblGrid>
      <w:tr w:rsidR="00742D43" w:rsidRPr="00C94DBC" w14:paraId="724AD78D" w14:textId="77777777" w:rsidTr="009675B5">
        <w:trPr>
          <w:trHeight w:val="284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9675B5">
        <w:trPr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71B5C" w:rsidRPr="00C94DBC" w14:paraId="70C2C153" w14:textId="77777777" w:rsidTr="009675B5">
        <w:trPr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271B5C" w:rsidRPr="005C6EF0" w:rsidRDefault="00271B5C" w:rsidP="00271B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6EF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21933C6C" w:rsidR="00271B5C" w:rsidRPr="007248A0" w:rsidRDefault="00271B5C" w:rsidP="00271B5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5C6E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271B5C" w:rsidRPr="00C94DBC" w:rsidRDefault="00271B5C" w:rsidP="00271B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35C2F7F6" w:rsidR="00271B5C" w:rsidRPr="00C94DBC" w:rsidRDefault="00271B5C" w:rsidP="00271B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61 – 68% wyniku testu weryfikującego wiedzę i umiejętności przewidziane programem nauczania</w:t>
            </w:r>
          </w:p>
        </w:tc>
      </w:tr>
      <w:tr w:rsidR="00271B5C" w:rsidRPr="00C94DBC" w14:paraId="12B847D9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271B5C" w:rsidRPr="007248A0" w:rsidRDefault="00271B5C" w:rsidP="00271B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271B5C" w:rsidRPr="00C94DBC" w:rsidRDefault="00271B5C" w:rsidP="00271B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13AF792D" w:rsidR="00271B5C" w:rsidRPr="00C94DBC" w:rsidRDefault="00271B5C" w:rsidP="00271B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69 – 76% wyniku testu weryfikującego wiedzę i umiejętności przewidziane programem nauczania</w:t>
            </w:r>
          </w:p>
        </w:tc>
      </w:tr>
      <w:tr w:rsidR="00271B5C" w:rsidRPr="00C94DBC" w14:paraId="6B548902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271B5C" w:rsidRPr="007248A0" w:rsidRDefault="00271B5C" w:rsidP="00271B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271B5C" w:rsidRPr="00C94DBC" w:rsidRDefault="00271B5C" w:rsidP="00271B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4DC880E6" w:rsidR="00271B5C" w:rsidRPr="00C94DBC" w:rsidRDefault="00271B5C" w:rsidP="00271B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77 – 84% wyniku testu weryfikującego wiedzę i umiejętności przewidziane programem nauczania</w:t>
            </w:r>
          </w:p>
        </w:tc>
      </w:tr>
      <w:tr w:rsidR="00271B5C" w:rsidRPr="00C94DBC" w14:paraId="401173EF" w14:textId="77777777" w:rsidTr="009675B5">
        <w:trPr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271B5C" w:rsidRPr="007248A0" w:rsidRDefault="00271B5C" w:rsidP="00271B5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271B5C" w:rsidRPr="00C94DBC" w:rsidRDefault="00271B5C" w:rsidP="00271B5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2005D152" w:rsidR="00271B5C" w:rsidRPr="00C94DBC" w:rsidRDefault="00271B5C" w:rsidP="00271B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85 – 92% wyniku testu weryfikującego wiedzę i umiejętności przewidziane programem nauczania</w:t>
            </w:r>
          </w:p>
        </w:tc>
      </w:tr>
      <w:tr w:rsidR="00271B5C" w:rsidRPr="00C94DBC" w14:paraId="13BD7A69" w14:textId="77777777" w:rsidTr="009675B5">
        <w:trPr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271B5C" w:rsidRPr="007248A0" w:rsidRDefault="00271B5C" w:rsidP="00271B5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271B5C" w:rsidRPr="00C94DBC" w:rsidRDefault="00271B5C" w:rsidP="00271B5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1A3C017F" w:rsidR="00271B5C" w:rsidRPr="00C94DBC" w:rsidRDefault="00271B5C" w:rsidP="00271B5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429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93 – 100% wyniku testu weryfikującego wiedzę i umiejętności przewidziane programem nauczania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1E1A1B48" w:rsidR="007248A0" w:rsidRPr="005C6EF0" w:rsidRDefault="0052699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036864A5" w:rsidR="007248A0" w:rsidRPr="005C6EF0" w:rsidRDefault="0052699B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7C4E5CAD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54665C9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58BBC37C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3647425D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7248A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66D2923E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BFB27AE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50F936A4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6113920A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5C6E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72987974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731E4FB8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337AC392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293AF0FB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5C6EF0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39999DB5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5126331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6EF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5246E844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5C6EF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67D3DCF8" w:rsidR="007248A0" w:rsidRPr="005C6EF0" w:rsidRDefault="009675B5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5C6EF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  <w:bookmarkStart w:id="0" w:name="_GoBack"/>
            <w:bookmarkEnd w:id="0"/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28664" w14:textId="77777777" w:rsidR="002127C0" w:rsidRDefault="002127C0">
      <w:r>
        <w:separator/>
      </w:r>
    </w:p>
  </w:endnote>
  <w:endnote w:type="continuationSeparator" w:id="0">
    <w:p w14:paraId="5A8DAA5D" w14:textId="77777777" w:rsidR="002127C0" w:rsidRDefault="0021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4645" w14:textId="77777777" w:rsidR="002127C0" w:rsidRDefault="002127C0"/>
  </w:footnote>
  <w:footnote w:type="continuationSeparator" w:id="0">
    <w:p w14:paraId="47902EA6" w14:textId="77777777" w:rsidR="002127C0" w:rsidRDefault="002127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DB6903"/>
    <w:multiLevelType w:val="hybridMultilevel"/>
    <w:tmpl w:val="751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8522A56"/>
    <w:multiLevelType w:val="hybridMultilevel"/>
    <w:tmpl w:val="9B3CD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4DC541F"/>
    <w:multiLevelType w:val="hybridMultilevel"/>
    <w:tmpl w:val="4360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7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1"/>
  </w:num>
  <w:num w:numId="26">
    <w:abstractNumId w:val="11"/>
  </w:num>
  <w:num w:numId="27">
    <w:abstractNumId w:val="36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4"/>
  </w:num>
  <w:num w:numId="35">
    <w:abstractNumId w:val="39"/>
  </w:num>
  <w:num w:numId="36">
    <w:abstractNumId w:val="34"/>
  </w:num>
  <w:num w:numId="37">
    <w:abstractNumId w:val="38"/>
  </w:num>
  <w:num w:numId="38">
    <w:abstractNumId w:val="29"/>
  </w:num>
  <w:num w:numId="39">
    <w:abstractNumId w:val="26"/>
  </w:num>
  <w:num w:numId="40">
    <w:abstractNumId w:val="30"/>
  </w:num>
  <w:num w:numId="41">
    <w:abstractNumId w:val="19"/>
  </w:num>
  <w:num w:numId="42">
    <w:abstractNumId w:val="32"/>
  </w:num>
  <w:num w:numId="43">
    <w:abstractNumId w:val="2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1E3"/>
    <w:rsid w:val="000A380D"/>
    <w:rsid w:val="000A53D0"/>
    <w:rsid w:val="000A7B7D"/>
    <w:rsid w:val="000B12AE"/>
    <w:rsid w:val="000B3EB5"/>
    <w:rsid w:val="000B480F"/>
    <w:rsid w:val="000D0D4F"/>
    <w:rsid w:val="000D34FA"/>
    <w:rsid w:val="000D62D8"/>
    <w:rsid w:val="000E1685"/>
    <w:rsid w:val="000E3B84"/>
    <w:rsid w:val="000E4677"/>
    <w:rsid w:val="000F524E"/>
    <w:rsid w:val="000F5D27"/>
    <w:rsid w:val="001511D9"/>
    <w:rsid w:val="00152CE2"/>
    <w:rsid w:val="00152D19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27C0"/>
    <w:rsid w:val="00214880"/>
    <w:rsid w:val="0024724B"/>
    <w:rsid w:val="002500DF"/>
    <w:rsid w:val="0026398C"/>
    <w:rsid w:val="002658A4"/>
    <w:rsid w:val="00271B5C"/>
    <w:rsid w:val="00282DC0"/>
    <w:rsid w:val="00282F37"/>
    <w:rsid w:val="002833B9"/>
    <w:rsid w:val="00283E57"/>
    <w:rsid w:val="00295BD2"/>
    <w:rsid w:val="002B6ED8"/>
    <w:rsid w:val="002C5D1B"/>
    <w:rsid w:val="002D1675"/>
    <w:rsid w:val="002E3DFB"/>
    <w:rsid w:val="002F5F1C"/>
    <w:rsid w:val="002F71DF"/>
    <w:rsid w:val="00301365"/>
    <w:rsid w:val="00303338"/>
    <w:rsid w:val="00304D7D"/>
    <w:rsid w:val="003207B9"/>
    <w:rsid w:val="00343BE4"/>
    <w:rsid w:val="00355C21"/>
    <w:rsid w:val="00370D1D"/>
    <w:rsid w:val="003B0B4A"/>
    <w:rsid w:val="003C28BC"/>
    <w:rsid w:val="003C59AC"/>
    <w:rsid w:val="003E774E"/>
    <w:rsid w:val="003F5099"/>
    <w:rsid w:val="00413AA8"/>
    <w:rsid w:val="0041771F"/>
    <w:rsid w:val="00420A29"/>
    <w:rsid w:val="00441075"/>
    <w:rsid w:val="0046386D"/>
    <w:rsid w:val="00474725"/>
    <w:rsid w:val="004B2049"/>
    <w:rsid w:val="004D2129"/>
    <w:rsid w:val="004D388F"/>
    <w:rsid w:val="004F326E"/>
    <w:rsid w:val="004F4882"/>
    <w:rsid w:val="0050503E"/>
    <w:rsid w:val="0051154E"/>
    <w:rsid w:val="00515B0F"/>
    <w:rsid w:val="00525A5E"/>
    <w:rsid w:val="0052699B"/>
    <w:rsid w:val="00545BC0"/>
    <w:rsid w:val="00560115"/>
    <w:rsid w:val="005625C2"/>
    <w:rsid w:val="005A0879"/>
    <w:rsid w:val="005B4506"/>
    <w:rsid w:val="005B5676"/>
    <w:rsid w:val="005C5513"/>
    <w:rsid w:val="005C6EF0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119B"/>
    <w:rsid w:val="0066524E"/>
    <w:rsid w:val="006676E9"/>
    <w:rsid w:val="006801EB"/>
    <w:rsid w:val="00683581"/>
    <w:rsid w:val="006A4183"/>
    <w:rsid w:val="006A4BC8"/>
    <w:rsid w:val="006B0A9A"/>
    <w:rsid w:val="006C7E19"/>
    <w:rsid w:val="006E15D8"/>
    <w:rsid w:val="007034A2"/>
    <w:rsid w:val="007038AA"/>
    <w:rsid w:val="00711C11"/>
    <w:rsid w:val="007248A0"/>
    <w:rsid w:val="00742D43"/>
    <w:rsid w:val="0078660D"/>
    <w:rsid w:val="00790F85"/>
    <w:rsid w:val="0079768F"/>
    <w:rsid w:val="007B69A7"/>
    <w:rsid w:val="007B75E6"/>
    <w:rsid w:val="007D6215"/>
    <w:rsid w:val="007F3090"/>
    <w:rsid w:val="007F7AE1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3910"/>
    <w:rsid w:val="00891FE1"/>
    <w:rsid w:val="00894013"/>
    <w:rsid w:val="00896422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2D6B"/>
    <w:rsid w:val="00936747"/>
    <w:rsid w:val="009421CD"/>
    <w:rsid w:val="00951F9B"/>
    <w:rsid w:val="009675B5"/>
    <w:rsid w:val="009915E9"/>
    <w:rsid w:val="00991D38"/>
    <w:rsid w:val="00992C8B"/>
    <w:rsid w:val="009B7DA8"/>
    <w:rsid w:val="009C36EB"/>
    <w:rsid w:val="009E059B"/>
    <w:rsid w:val="009F0EB0"/>
    <w:rsid w:val="00A13106"/>
    <w:rsid w:val="00A178E0"/>
    <w:rsid w:val="00A24D15"/>
    <w:rsid w:val="00A33FFD"/>
    <w:rsid w:val="00A37843"/>
    <w:rsid w:val="00A40BE3"/>
    <w:rsid w:val="00A6090F"/>
    <w:rsid w:val="00A869C4"/>
    <w:rsid w:val="00A931A6"/>
    <w:rsid w:val="00AB23EA"/>
    <w:rsid w:val="00AB4289"/>
    <w:rsid w:val="00AC120D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85495"/>
    <w:rsid w:val="00C94DBC"/>
    <w:rsid w:val="00C962BF"/>
    <w:rsid w:val="00C97990"/>
    <w:rsid w:val="00CB46FA"/>
    <w:rsid w:val="00CD2430"/>
    <w:rsid w:val="00CE7F64"/>
    <w:rsid w:val="00D034E2"/>
    <w:rsid w:val="00D043E7"/>
    <w:rsid w:val="00D42CEB"/>
    <w:rsid w:val="00D5308A"/>
    <w:rsid w:val="00D6440C"/>
    <w:rsid w:val="00D67467"/>
    <w:rsid w:val="00D77BB9"/>
    <w:rsid w:val="00D85301"/>
    <w:rsid w:val="00D9346F"/>
    <w:rsid w:val="00DA748D"/>
    <w:rsid w:val="00DD67B6"/>
    <w:rsid w:val="00DE3813"/>
    <w:rsid w:val="00DF0236"/>
    <w:rsid w:val="00DF086E"/>
    <w:rsid w:val="00DF5A00"/>
    <w:rsid w:val="00E03414"/>
    <w:rsid w:val="00E11EAD"/>
    <w:rsid w:val="00E13DE6"/>
    <w:rsid w:val="00E170AB"/>
    <w:rsid w:val="00E20920"/>
    <w:rsid w:val="00E54D25"/>
    <w:rsid w:val="00E57C27"/>
    <w:rsid w:val="00E8223C"/>
    <w:rsid w:val="00E87CB9"/>
    <w:rsid w:val="00EB24C1"/>
    <w:rsid w:val="00EC23E1"/>
    <w:rsid w:val="00EC5FF3"/>
    <w:rsid w:val="00ED1D71"/>
    <w:rsid w:val="00ED2415"/>
    <w:rsid w:val="00ED620C"/>
    <w:rsid w:val="00EF01B4"/>
    <w:rsid w:val="00F147DE"/>
    <w:rsid w:val="00F1684C"/>
    <w:rsid w:val="00F23C94"/>
    <w:rsid w:val="00F3697D"/>
    <w:rsid w:val="00F36BC0"/>
    <w:rsid w:val="00F3789A"/>
    <w:rsid w:val="00F43B17"/>
    <w:rsid w:val="00F45FA1"/>
    <w:rsid w:val="00F573CA"/>
    <w:rsid w:val="00F67C78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7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48BF2-9BBC-4634-A692-D85E3F4D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2</cp:revision>
  <cp:lastPrinted>2020-01-27T12:37:00Z</cp:lastPrinted>
  <dcterms:created xsi:type="dcterms:W3CDTF">2025-10-01T06:51:00Z</dcterms:created>
  <dcterms:modified xsi:type="dcterms:W3CDTF">2025-10-01T06:51:00Z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